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Arts Education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3: Designing the Series</w:t>
            </w:r>
          </w:p>
          <w:p>
            <w:r>
              <w:t>Plan a series of 3 to 4 seasonal panels: thumbnails, imagery, palettes, and a name for each moon.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Creative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and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Arts Education - Moons of the Land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Works of art influence and are influenced by the world around us.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I plan a series so the panels work together?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plan 3 to 4 panels, one for each season or moon.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choose imagery and a palette for each panel.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each moon for what happens on the land.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Image development strategies; symbolism and metaphor (Gr 5/6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Principles of design: balance, harmony, and contrast across a series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series, composition, palette, focal point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exploring one's identity.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>
            <w:r>
              <w:t>Students name their own moons for what they notice on the land, telling their own seasonal story rather than copying a nation calendar.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Thumbnails and word planning both accepted; templates scaffold the plan.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Symbol banks and sentence starters for Gr 5; Gr 6 layer metaphor and connect the panels.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(my panels, imagery, and palettes).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How will your panels look like they belong together?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Series plans reviewed before painting begins.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Revisit my seasonal observations and chosen moons.</w:t>
            </w:r>
          </w:p>
          <w:p>
            <w:r>
              <w:t>•  Look at how a series uses a shared palette or style to connect.</w:t>
            </w:r>
          </w:p>
          <w:p>
            <w:r>
              <w:t>•  Ask: what image says 'this season' for me?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Seasonal observation sheet from Lesson 1</w:t>
            </w:r>
          </w:p>
          <w:p>
            <w:r/>
          </w:p>
          <w:p>
            <w:r>
              <w:t>SD23 Okanagan Resources, 13 Moon Calendar: https://sites.google.com/learn.sd23.bc.ca/okanaganresources/home/lesson-plans-activities/13-moon-calendar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Plan 3 to 4 panels: one season or moon each.</w:t>
            </w:r>
          </w:p>
          <w:p>
            <w:r>
              <w:t>•  Thumbnail each panel; choose imagery and a palette.</w:t>
            </w:r>
          </w:p>
          <w:p>
            <w:r>
              <w:t>•  Name each moon for what happens on the land here.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Series planning template</w:t>
            </w:r>
          </w:p>
          <w:p>
            <w:r/>
          </w:p>
          <w:p>
            <w:r>
              <w:t>Colour swatches and pencils</w:t>
            </w:r>
          </w:p>
          <w:p>
            <w:r/>
          </w:p>
          <w:p>
            <w:r>
              <w:t>Series planning handout (Practice Activity 3)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my panels, imagery, and palettes.</w:t>
            </w:r>
          </w:p>
          <w:p>
            <w:r>
              <w:t>•  Set one technique goal for each panel.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Series planning handout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